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26613D" w:rsidRDefault="008111B1" w:rsidP="008111B1">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E91614" w:rsidTr="007D3558">
        <w:trPr>
          <w:trHeight w:val="348"/>
        </w:trPr>
        <w:tc>
          <w:tcPr>
            <w:tcW w:w="9540" w:type="dxa"/>
            <w:shd w:val="clear" w:color="auto" w:fill="252593"/>
            <w:vAlign w:val="center"/>
          </w:tcPr>
          <w:p w:rsidR="008111B1" w:rsidRPr="00E91614" w:rsidRDefault="008111B1" w:rsidP="008111B1">
            <w:pPr>
              <w:ind w:left="357" w:hanging="357"/>
              <w:outlineLvl w:val="0"/>
              <w:rPr>
                <w:b/>
                <w:bCs/>
                <w:sz w:val="24"/>
                <w:szCs w:val="24"/>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SQL Server</w:t>
            </w:r>
            <w:r w:rsidR="001839F2" w:rsidRPr="00FE7718">
              <w:rPr>
                <w:b/>
                <w:bCs/>
                <w:sz w:val="24"/>
                <w:szCs w:val="24"/>
                <w:vertAlign w:val="superscript"/>
              </w:rPr>
              <w:sym w:font="Symbol" w:char="00E2"/>
            </w:r>
            <w:r w:rsidRPr="00E91614">
              <w:rPr>
                <w:b/>
                <w:bCs/>
                <w:sz w:val="24"/>
                <w:szCs w:val="24"/>
                <w:vertAlign w:val="superscript"/>
              </w:rPr>
              <w:t xml:space="preserve"> </w:t>
            </w:r>
            <w:r w:rsidRPr="007D3558">
              <w:rPr>
                <w:b/>
                <w:bCs/>
                <w:sz w:val="24"/>
                <w:szCs w:val="24"/>
              </w:rPr>
              <w:t xml:space="preserve">2012 </w:t>
            </w:r>
            <w:r>
              <w:rPr>
                <w:b/>
                <w:bCs/>
                <w:sz w:val="24"/>
                <w:szCs w:val="24"/>
              </w:rPr>
              <w:t>Enterprise Server/CAL</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671FA7">
              <w:rPr>
                <w:rFonts w:cs="Arial"/>
                <w:bCs/>
                <w:noProof/>
                <w:sz w:val="24"/>
                <w:szCs w:val="24"/>
                <w:u w:val="single"/>
              </w:rPr>
              <w:t> </w:t>
            </w:r>
            <w:r w:rsidR="00671FA7">
              <w:rPr>
                <w:rFonts w:cs="Arial"/>
                <w:bCs/>
                <w:noProof/>
                <w:sz w:val="24"/>
                <w:szCs w:val="24"/>
                <w:u w:val="single"/>
              </w:rPr>
              <w:t> </w:t>
            </w:r>
            <w:r w:rsidR="00671FA7">
              <w:rPr>
                <w:rFonts w:cs="Arial"/>
                <w:bCs/>
                <w:noProof/>
                <w:sz w:val="24"/>
                <w:szCs w:val="24"/>
                <w:u w:val="single"/>
              </w:rPr>
              <w:t> </w:t>
            </w:r>
            <w:r w:rsidR="00671FA7">
              <w:rPr>
                <w:rFonts w:cs="Arial"/>
                <w:bCs/>
                <w:noProof/>
                <w:sz w:val="24"/>
                <w:szCs w:val="24"/>
                <w:u w:val="single"/>
              </w:rPr>
              <w:t> </w:t>
            </w:r>
            <w:r w:rsidR="00671FA7">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r w:rsidRPr="00FE7718">
              <w:rPr>
                <w:b/>
                <w:bCs/>
                <w:sz w:val="24"/>
                <w:szCs w:val="24"/>
              </w:rPr>
              <w:fldChar w:fldCharType="begin"/>
            </w:r>
            <w:r w:rsidRPr="00E91614">
              <w:rPr>
                <w:bCs/>
                <w:sz w:val="24"/>
                <w:szCs w:val="24"/>
              </w:rPr>
              <w:instrText>TC "Microsoft</w:instrText>
            </w:r>
            <w:r w:rsidRPr="00FE7718">
              <w:rPr>
                <w:bCs/>
                <w:sz w:val="24"/>
                <w:szCs w:val="24"/>
              </w:rPr>
              <w:sym w:font="Symbol" w:char="00E2"/>
            </w:r>
            <w:r w:rsidRPr="00E91614">
              <w:rPr>
                <w:bCs/>
                <w:sz w:val="24"/>
                <w:szCs w:val="24"/>
              </w:rPr>
              <w:instrText xml:space="preserve"> SQL Server</w:instrText>
            </w:r>
            <w:r w:rsidRPr="00FE7718">
              <w:rPr>
                <w:bCs/>
                <w:sz w:val="24"/>
                <w:szCs w:val="24"/>
              </w:rPr>
              <w:sym w:font="Symbol" w:char="00E4"/>
            </w:r>
            <w:r w:rsidRPr="00E91614">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E91614">
              <w:rPr>
                <w:bCs/>
                <w:sz w:val="24"/>
                <w:szCs w:val="24"/>
                <w:vertAlign w:val="superscript"/>
              </w:rPr>
              <w:instrText>TC "Microsoft</w:instrText>
            </w:r>
            <w:r w:rsidRPr="00FE7718">
              <w:rPr>
                <w:bCs/>
                <w:sz w:val="24"/>
                <w:szCs w:val="24"/>
                <w:vertAlign w:val="superscript"/>
              </w:rPr>
              <w:sym w:font="Symbol" w:char="00E2"/>
            </w:r>
            <w:r w:rsidRPr="00E91614">
              <w:rPr>
                <w:bCs/>
                <w:sz w:val="24"/>
                <w:szCs w:val="24"/>
                <w:vertAlign w:val="superscript"/>
              </w:rPr>
              <w:instrText xml:space="preserve"> SQL Server</w:instrText>
            </w:r>
            <w:r w:rsidRPr="00FE7718">
              <w:rPr>
                <w:bCs/>
                <w:sz w:val="24"/>
                <w:szCs w:val="24"/>
                <w:vertAlign w:val="superscript"/>
              </w:rPr>
              <w:sym w:font="Symbol" w:char="00E4"/>
            </w:r>
            <w:r w:rsidRPr="00E91614">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8111B1" w:rsidRPr="00FE7718" w:rsidTr="007D3558">
        <w:trPr>
          <w:trHeight w:val="1371"/>
        </w:trPr>
        <w:tc>
          <w:tcPr>
            <w:tcW w:w="9540" w:type="dxa"/>
          </w:tcPr>
          <w:p w:rsidR="008111B1" w:rsidRPr="00DA32C8" w:rsidRDefault="008111B1" w:rsidP="007D3558">
            <w:pPr>
              <w:rPr>
                <w:rFonts w:eastAsia="SimSun" w:cs="Times New Roman"/>
                <w:b/>
                <w:bCs/>
                <w:sz w:val="28"/>
                <w:szCs w:val="28"/>
                <w:lang w:val="fr-FR"/>
              </w:rPr>
            </w:pPr>
          </w:p>
          <w:p w:rsidR="008111B1" w:rsidRPr="001839F2" w:rsidRDefault="008111B1" w:rsidP="007D3558">
            <w:pPr>
              <w:pStyle w:val="LicenseNumber"/>
              <w:spacing w:before="120" w:after="120"/>
              <w:rPr>
                <w:rFonts w:cs="Tahoma"/>
                <w:sz w:val="24"/>
                <w:szCs w:val="24"/>
                <w:u w:color="FFFFFF"/>
                <w:vertAlign w:val="superscript"/>
                <w:lang w:val="fr-FR"/>
              </w:rPr>
            </w:pPr>
            <w:r w:rsidRPr="001839F2">
              <w:rPr>
                <w:sz w:val="24"/>
                <w:szCs w:val="24"/>
                <w:lang w:val="fr-FR"/>
              </w:rPr>
              <w:t xml:space="preserve">Server Licenses: </w:t>
            </w:r>
            <w:r w:rsidRPr="000856CF">
              <w:rPr>
                <w:rFonts w:cs="Arial"/>
                <w:b w:val="0"/>
                <w:sz w:val="24"/>
                <w:szCs w:val="24"/>
                <w:u w:val="single"/>
              </w:rPr>
              <w:fldChar w:fldCharType="begin">
                <w:ffData>
                  <w:name w:val="Text33"/>
                  <w:enabled/>
                  <w:calcOnExit w:val="0"/>
                  <w:textInput/>
                </w:ffData>
              </w:fldChar>
            </w:r>
            <w:r w:rsidRPr="001839F2">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2"/>
            </w:r>
          </w:p>
          <w:p w:rsidR="008111B1" w:rsidRPr="001839F2" w:rsidRDefault="008111B1" w:rsidP="007D3558">
            <w:pPr>
              <w:pStyle w:val="LicenseNumber"/>
              <w:spacing w:before="120" w:after="120"/>
              <w:rPr>
                <w:sz w:val="24"/>
                <w:szCs w:val="24"/>
                <w:lang w:val="fr-FR"/>
              </w:rPr>
            </w:pPr>
            <w:r w:rsidRPr="001839F2">
              <w:rPr>
                <w:sz w:val="24"/>
                <w:szCs w:val="24"/>
                <w:lang w:val="fr-FR"/>
              </w:rPr>
              <w:t>User Client Access Licenses:</w:t>
            </w:r>
            <w:r w:rsidRPr="001839F2">
              <w:rPr>
                <w:bCs w:val="0"/>
                <w:sz w:val="24"/>
                <w:szCs w:val="24"/>
                <w:lang w:val="fr-FR"/>
              </w:rPr>
              <w:t xml:space="preserve"> </w:t>
            </w:r>
            <w:r w:rsidRPr="000856CF">
              <w:rPr>
                <w:rFonts w:cs="Arial"/>
                <w:b w:val="0"/>
                <w:sz w:val="24"/>
                <w:szCs w:val="24"/>
                <w:u w:val="single"/>
              </w:rPr>
              <w:fldChar w:fldCharType="begin">
                <w:ffData>
                  <w:name w:val="Text33"/>
                  <w:enabled/>
                  <w:calcOnExit w:val="0"/>
                  <w:textInput/>
                </w:ffData>
              </w:fldChar>
            </w:r>
            <w:r w:rsidRPr="001839F2">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3"/>
            </w:r>
          </w:p>
          <w:p w:rsidR="008111B1" w:rsidRPr="000856CF" w:rsidRDefault="008111B1" w:rsidP="007D3558">
            <w:pPr>
              <w:pStyle w:val="LicenseNumber"/>
              <w:spacing w:before="120" w:after="120"/>
              <w:rPr>
                <w:sz w:val="24"/>
                <w:szCs w:val="24"/>
                <w:u w:val="single"/>
              </w:rPr>
            </w:pPr>
            <w:r w:rsidRPr="000856CF">
              <w:rPr>
                <w:sz w:val="24"/>
                <w:szCs w:val="24"/>
              </w:rPr>
              <w:t xml:space="preserve">Device Client Access Licenses: </w:t>
            </w:r>
            <w:r w:rsidRPr="000856CF">
              <w:rPr>
                <w:rFonts w:cs="Arial"/>
                <w:b w:val="0"/>
                <w:sz w:val="24"/>
                <w:szCs w:val="24"/>
                <w:u w:val="single"/>
              </w:rPr>
              <w:fldChar w:fldCharType="begin">
                <w:ffData>
                  <w:name w:val="Text33"/>
                  <w:enabled/>
                  <w:calcOnExit w:val="0"/>
                  <w:textInput/>
                </w:ffData>
              </w:fldChar>
            </w:r>
            <w:r w:rsidRPr="000856CF">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4"/>
            </w:r>
          </w:p>
          <w:p w:rsidR="008111B1" w:rsidRPr="00FE7718" w:rsidRDefault="008111B1" w:rsidP="007D3558">
            <w:pPr>
              <w:rPr>
                <w:rFonts w:eastAsia="SimSun" w:cs="Times New Roman"/>
                <w:b/>
                <w:bCs/>
                <w:sz w:val="28"/>
                <w:szCs w:val="28"/>
              </w:rPr>
            </w:pPr>
          </w:p>
        </w:tc>
      </w:tr>
      <w:tr w:rsidR="008111B1" w:rsidRPr="00FE7718" w:rsidTr="007D3558">
        <w:trPr>
          <w:trHeight w:val="249"/>
        </w:trPr>
        <w:tc>
          <w:tcPr>
            <w:tcW w:w="9540" w:type="dxa"/>
            <w:shd w:val="clear" w:color="auto" w:fill="000080"/>
            <w:vAlign w:val="center"/>
          </w:tcPr>
          <w:p w:rsidR="008111B1" w:rsidRPr="00FE7718" w:rsidRDefault="008111B1" w:rsidP="007D3558">
            <w:pPr>
              <w:pStyle w:val="Heading2"/>
              <w:numPr>
                <w:ilvl w:val="0"/>
                <w:numId w:val="0"/>
              </w:numPr>
              <w:rPr>
                <w:b w:val="0"/>
                <w:bCs w:val="0"/>
                <w:sz w:val="12"/>
                <w:szCs w:val="12"/>
              </w:rPr>
            </w:pPr>
            <w:r w:rsidRPr="00A40024">
              <w:t>END-USER LICENSE AGREEMENT</w:t>
            </w:r>
          </w:p>
        </w:tc>
      </w:tr>
    </w:tbl>
    <w:p w:rsidR="00E43CCF" w:rsidRPr="008111B1" w:rsidRDefault="00E43CCF" w:rsidP="00E43CCF">
      <w:pPr>
        <w:widowControl w:val="0"/>
        <w:rPr>
          <w:rFonts w:eastAsia="SimSun"/>
          <w:sz w:val="20"/>
          <w:szCs w:val="20"/>
        </w:rPr>
      </w:pPr>
      <w:r w:rsidRPr="008111B1">
        <w:rPr>
          <w:rFonts w:eastAsia="SimSun"/>
          <w:sz w:val="20"/>
          <w:szCs w:val="20"/>
        </w:rPr>
        <w:t xml:space="preserve">These license terms are an agreement between </w:t>
      </w:r>
      <w:r w:rsidR="008111B1" w:rsidRPr="009B2B55">
        <w:rPr>
          <w:rFonts w:eastAsia="SimSun"/>
          <w:sz w:val="20"/>
          <w:szCs w:val="20"/>
        </w:rPr>
        <w:t>the licensor of the software application or suite of applications with which you acquired the Microsoft software (“Licensor”)</w:t>
      </w:r>
      <w:r w:rsidRPr="008111B1">
        <w:rPr>
          <w:rFonts w:eastAsia="SimSun"/>
          <w:sz w:val="20"/>
          <w:szCs w:val="20"/>
        </w:rPr>
        <w:t xml:space="preserve"> and you. Please read them. They apply to the software named above, which includes the media on which you received it, if any. The terms also apply to any Microsoft</w:t>
      </w:r>
    </w:p>
    <w:p w:rsidR="00E43CCF" w:rsidRPr="008111B1" w:rsidRDefault="00E43CCF" w:rsidP="00E43CCF">
      <w:pPr>
        <w:pStyle w:val="Bullet2"/>
        <w:widowControl w:val="0"/>
        <w:tabs>
          <w:tab w:val="clear" w:pos="720"/>
          <w:tab w:val="num" w:pos="360"/>
        </w:tabs>
        <w:ind w:left="360" w:hanging="360"/>
        <w:rPr>
          <w:rFonts w:eastAsia="SimSun"/>
          <w:sz w:val="20"/>
          <w:szCs w:val="20"/>
        </w:rPr>
      </w:pPr>
      <w:r w:rsidRPr="008111B1">
        <w:rPr>
          <w:rFonts w:eastAsia="SimSun"/>
          <w:sz w:val="20"/>
          <w:szCs w:val="20"/>
        </w:rPr>
        <w:t>updates,</w:t>
      </w:r>
    </w:p>
    <w:p w:rsidR="00E43CCF" w:rsidRPr="008111B1" w:rsidRDefault="00E43CCF" w:rsidP="00E43CCF">
      <w:pPr>
        <w:pStyle w:val="Bullet2"/>
        <w:widowControl w:val="0"/>
        <w:tabs>
          <w:tab w:val="clear" w:pos="720"/>
          <w:tab w:val="num" w:pos="360"/>
        </w:tabs>
        <w:ind w:left="360" w:hanging="360"/>
        <w:rPr>
          <w:rFonts w:eastAsia="SimSun"/>
          <w:sz w:val="20"/>
          <w:szCs w:val="20"/>
        </w:rPr>
      </w:pPr>
      <w:r w:rsidRPr="008111B1">
        <w:rPr>
          <w:rFonts w:eastAsia="SimSun"/>
          <w:sz w:val="20"/>
          <w:szCs w:val="20"/>
        </w:rPr>
        <w:t>supplements,</w:t>
      </w:r>
      <w:r w:rsidR="008111B1">
        <w:rPr>
          <w:rFonts w:eastAsia="SimSun"/>
          <w:sz w:val="20"/>
          <w:szCs w:val="20"/>
        </w:rPr>
        <w:t xml:space="preserve"> and</w:t>
      </w:r>
    </w:p>
    <w:p w:rsidR="00E43CCF" w:rsidRPr="008111B1" w:rsidRDefault="00E43CCF" w:rsidP="008111B1">
      <w:pPr>
        <w:pStyle w:val="Bullet2"/>
        <w:widowControl w:val="0"/>
        <w:tabs>
          <w:tab w:val="clear" w:pos="720"/>
          <w:tab w:val="num" w:pos="360"/>
        </w:tabs>
        <w:ind w:left="360" w:hanging="360"/>
        <w:rPr>
          <w:rFonts w:eastAsia="SimSun"/>
          <w:sz w:val="20"/>
          <w:szCs w:val="20"/>
        </w:rPr>
      </w:pPr>
      <w:r w:rsidRPr="008111B1">
        <w:rPr>
          <w:rFonts w:eastAsia="SimSun"/>
          <w:sz w:val="20"/>
          <w:szCs w:val="20"/>
        </w:rPr>
        <w:t>Internet-based services</w:t>
      </w:r>
    </w:p>
    <w:p w:rsidR="00E43CCF" w:rsidRPr="008111B1" w:rsidRDefault="00E43CCF" w:rsidP="00E43CCF">
      <w:pPr>
        <w:widowControl w:val="0"/>
        <w:rPr>
          <w:rFonts w:eastAsia="SimSun"/>
          <w:sz w:val="20"/>
          <w:szCs w:val="20"/>
        </w:rPr>
      </w:pPr>
      <w:r w:rsidRPr="008111B1">
        <w:rPr>
          <w:rFonts w:eastAsia="SimSun"/>
          <w:sz w:val="20"/>
          <w:szCs w:val="20"/>
        </w:rPr>
        <w:t xml:space="preserve">for this software, unless other terms accompany those items. If so, those terms apply. </w:t>
      </w:r>
      <w:r w:rsidR="008111B1" w:rsidRPr="009B2B55">
        <w:rPr>
          <w:rFonts w:eastAsia="SimSun"/>
          <w:sz w:val="20"/>
          <w:szCs w:val="20"/>
        </w:rPr>
        <w:t>Microsoft Corporation or one of its affiliates (collectively, “Microsoft”) has licensed the software to the Licensor.</w:t>
      </w:r>
    </w:p>
    <w:p w:rsidR="008111B1" w:rsidRPr="009B2B55" w:rsidRDefault="00E43CCF" w:rsidP="008111B1">
      <w:pPr>
        <w:pStyle w:val="Preamble"/>
        <w:widowControl w:val="0"/>
        <w:rPr>
          <w:rFonts w:eastAsia="SimSun"/>
          <w:b w:val="0"/>
          <w:bCs w:val="0"/>
          <w:sz w:val="20"/>
          <w:szCs w:val="20"/>
        </w:rPr>
      </w:pPr>
      <w:r w:rsidRPr="008111B1">
        <w:rPr>
          <w:rFonts w:eastAsia="SimSun"/>
          <w:sz w:val="20"/>
          <w:szCs w:val="20"/>
        </w:rPr>
        <w:t xml:space="preserve">BY USING THE SOFTWARE, YOU ACCEPT THESE TERMS. IF YOU DO NOT ACCEPT THEM, DO NOT USE THE SOFTWARE. INSTEAD, RETURN IT TO </w:t>
      </w:r>
      <w:r w:rsidR="008111B1" w:rsidRPr="009B2B55">
        <w:rPr>
          <w:rFonts w:eastAsia="SimSun"/>
          <w:sz w:val="20"/>
          <w:szCs w:val="20"/>
        </w:rPr>
        <w:t>PLACE OF PURCHASE</w:t>
      </w:r>
      <w:r w:rsidR="008111B1">
        <w:rPr>
          <w:rFonts w:eastAsia="SimSun"/>
          <w:sz w:val="20"/>
          <w:szCs w:val="20"/>
        </w:rPr>
        <w:t xml:space="preserve">  </w:t>
      </w:r>
      <w:r w:rsidRPr="008111B1">
        <w:rPr>
          <w:rFonts w:eastAsia="SimSun"/>
          <w:sz w:val="20"/>
          <w:szCs w:val="20"/>
        </w:rPr>
        <w:t>FOR A REFUND OR CREDIT.</w:t>
      </w:r>
      <w:r w:rsidRPr="008111B1">
        <w:rPr>
          <w:rFonts w:eastAsia="SimSun"/>
          <w:b w:val="0"/>
          <w:bCs w:val="0"/>
          <w:sz w:val="20"/>
          <w:szCs w:val="20"/>
        </w:rPr>
        <w:t xml:space="preserve"> </w:t>
      </w:r>
    </w:p>
    <w:p w:rsidR="008111B1" w:rsidRPr="00CC02BF" w:rsidRDefault="008111B1" w:rsidP="008111B1">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9043A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9043A7" w:rsidRDefault="008111B1" w:rsidP="007D3558">
            <w:pPr>
              <w:ind w:right="-115"/>
              <w:rPr>
                <w:i/>
                <w:sz w:val="18"/>
                <w:szCs w:val="18"/>
              </w:rPr>
            </w:pPr>
          </w:p>
          <w:p w:rsidR="008111B1" w:rsidRPr="009043A7" w:rsidRDefault="008111B1"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rsidR="00E43CCF" w:rsidRPr="008111B1" w:rsidRDefault="00E43CCF" w:rsidP="008111B1">
      <w:pPr>
        <w:pStyle w:val="Preamble"/>
        <w:widowControl w:val="0"/>
        <w:rPr>
          <w:rFonts w:eastAsia="SimSun"/>
          <w:b w:val="0"/>
          <w:sz w:val="20"/>
          <w:szCs w:val="20"/>
        </w:rPr>
      </w:pPr>
      <w:r w:rsidRPr="006A1854">
        <w:rPr>
          <w:rFonts w:eastAsia="SimSun"/>
          <w:color w:val="000000"/>
          <w:sz w:val="20"/>
          <w:szCs w:val="20"/>
        </w:rPr>
        <w:t>IMPORTANT NOTICE</w:t>
      </w:r>
      <w:r w:rsidRPr="008111B1">
        <w:rPr>
          <w:rFonts w:eastAsia="SimSun"/>
          <w:sz w:val="20"/>
          <w:szCs w:val="20"/>
        </w:rPr>
        <w:t xml:space="preserve">:  AUTOMATIC UPDATES TO PREVIOUS VERSIONS OF SQL SERVER.  </w:t>
      </w:r>
      <w:r w:rsidRPr="008111B1">
        <w:rPr>
          <w:rFonts w:eastAsia="SimSun"/>
          <w:b w:val="0"/>
          <w:sz w:val="20"/>
          <w:szCs w:val="20"/>
        </w:rPr>
        <w:t xml:space="preserve">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w:t>
      </w:r>
      <w:r w:rsidRPr="008111B1">
        <w:rPr>
          <w:rFonts w:eastAsia="SimSun"/>
          <w:b w:val="0"/>
          <w:sz w:val="20"/>
          <w:szCs w:val="20"/>
        </w:rPr>
        <w:lastRenderedPageBreak/>
        <w:t>or device.</w:t>
      </w:r>
    </w:p>
    <w:p w:rsidR="00E43CCF" w:rsidRPr="008111B1" w:rsidRDefault="00E43CCF" w:rsidP="00E43CCF">
      <w:pPr>
        <w:pStyle w:val="PreambleBorderAbove"/>
        <w:widowControl w:val="0"/>
        <w:jc w:val="center"/>
        <w:rPr>
          <w:rFonts w:eastAsia="SimSun"/>
          <w:sz w:val="20"/>
          <w:szCs w:val="20"/>
        </w:rPr>
      </w:pPr>
      <w:r w:rsidRPr="008111B1">
        <w:rPr>
          <w:rFonts w:eastAsia="SimSun"/>
          <w:sz w:val="20"/>
          <w:szCs w:val="20"/>
        </w:rPr>
        <w:t>***</w:t>
      </w:r>
    </w:p>
    <w:p w:rsidR="00E43CCF" w:rsidRPr="008111B1" w:rsidRDefault="00E43CCF" w:rsidP="00E43CCF">
      <w:pPr>
        <w:pStyle w:val="PreambleBorderAbove"/>
        <w:widowControl w:val="0"/>
        <w:rPr>
          <w:rFonts w:eastAsia="SimSun"/>
          <w:sz w:val="20"/>
          <w:szCs w:val="20"/>
        </w:rPr>
      </w:pPr>
      <w:r w:rsidRPr="008111B1">
        <w:rPr>
          <w:rFonts w:eastAsia="SimSun"/>
          <w:sz w:val="20"/>
          <w:szCs w:val="20"/>
        </w:rPr>
        <w:t>IF YOU COMPLY WITH THESE LICENSE TERMS, YOU HAVE THE RIGHTS BELOW FOR EACH SOFTWARE LICENSE YOU ACQUIRE.</w:t>
      </w:r>
    </w:p>
    <w:p w:rsidR="00E43CCF" w:rsidRPr="008111B1" w:rsidRDefault="00E43CCF" w:rsidP="00E43CCF">
      <w:pPr>
        <w:pStyle w:val="Heading1"/>
        <w:widowControl w:val="0"/>
        <w:ind w:left="360" w:hanging="360"/>
        <w:rPr>
          <w:rFonts w:eastAsia="SimSun"/>
          <w:sz w:val="20"/>
          <w:szCs w:val="20"/>
        </w:rPr>
      </w:pPr>
      <w:r w:rsidRPr="008111B1">
        <w:rPr>
          <w:rFonts w:eastAsia="SimSun"/>
          <w:sz w:val="20"/>
          <w:szCs w:val="20"/>
        </w:rPr>
        <w:t>OVERVIEW.</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1.1</w:t>
      </w:r>
      <w:r w:rsidRPr="008111B1">
        <w:rPr>
          <w:rFonts w:eastAsia="SimSun"/>
          <w:sz w:val="20"/>
          <w:szCs w:val="20"/>
        </w:rPr>
        <w:tab/>
        <w:t xml:space="preserve">Software. </w:t>
      </w:r>
      <w:r w:rsidRPr="008111B1">
        <w:rPr>
          <w:rFonts w:eastAsia="SimSun"/>
          <w:b w:val="0"/>
          <w:bCs w:val="0"/>
          <w:sz w:val="20"/>
          <w:szCs w:val="20"/>
        </w:rPr>
        <w:t>The software includes</w:t>
      </w:r>
    </w:p>
    <w:p w:rsidR="00E43CCF" w:rsidRPr="008111B1" w:rsidRDefault="00E43CCF" w:rsidP="00E43CCF">
      <w:pPr>
        <w:pStyle w:val="Bullet3"/>
        <w:widowControl w:val="0"/>
        <w:tabs>
          <w:tab w:val="clear" w:pos="1080"/>
          <w:tab w:val="num" w:pos="1440"/>
        </w:tabs>
        <w:ind w:left="1440"/>
        <w:rPr>
          <w:rFonts w:eastAsia="SimSun"/>
          <w:sz w:val="20"/>
          <w:szCs w:val="20"/>
        </w:rPr>
      </w:pPr>
      <w:r w:rsidRPr="008111B1">
        <w:rPr>
          <w:rFonts w:eastAsia="SimSun"/>
          <w:sz w:val="20"/>
          <w:szCs w:val="20"/>
        </w:rPr>
        <w:t>server software</w:t>
      </w:r>
      <w:r w:rsidRPr="008111B1">
        <w:rPr>
          <w:sz w:val="20"/>
          <w:szCs w:val="20"/>
        </w:rPr>
        <w:t>, and</w:t>
      </w:r>
    </w:p>
    <w:p w:rsidR="00E43CCF" w:rsidRPr="008111B1" w:rsidRDefault="00E43CCF" w:rsidP="00E43CCF">
      <w:pPr>
        <w:pStyle w:val="Bullet3"/>
        <w:widowControl w:val="0"/>
        <w:tabs>
          <w:tab w:val="clear" w:pos="1080"/>
          <w:tab w:val="num" w:pos="1440"/>
        </w:tabs>
        <w:ind w:left="1440"/>
        <w:rPr>
          <w:rFonts w:eastAsia="SimSun"/>
          <w:sz w:val="20"/>
          <w:szCs w:val="20"/>
        </w:rPr>
      </w:pPr>
      <w:r w:rsidRPr="008111B1">
        <w:rPr>
          <w:rFonts w:eastAsia="SimSun"/>
          <w:sz w:val="20"/>
          <w:szCs w:val="20"/>
        </w:rPr>
        <w:t>additional software that may only be used with the server software directly, or indirectly through other additional software</w:t>
      </w:r>
      <w:r w:rsidRPr="008111B1">
        <w:rPr>
          <w:sz w:val="20"/>
          <w:szCs w:val="20"/>
        </w:rPr>
        <w:t>.</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1.2</w:t>
      </w:r>
      <w:r w:rsidRPr="008111B1">
        <w:rPr>
          <w:rFonts w:eastAsia="SimSun"/>
          <w:sz w:val="20"/>
          <w:szCs w:val="20"/>
        </w:rPr>
        <w:tab/>
        <w:t xml:space="preserve">License Model.  </w:t>
      </w:r>
      <w:r w:rsidRPr="008111B1">
        <w:rPr>
          <w:rFonts w:eastAsia="SimSun"/>
          <w:b w:val="0"/>
          <w:sz w:val="20"/>
          <w:szCs w:val="20"/>
        </w:rPr>
        <w:t>The software is licensed based on</w:t>
      </w:r>
    </w:p>
    <w:p w:rsidR="00E43CCF" w:rsidRPr="008111B1" w:rsidRDefault="00E43CCF" w:rsidP="00E43CCF">
      <w:pPr>
        <w:pStyle w:val="Bullet3"/>
        <w:widowControl w:val="0"/>
        <w:tabs>
          <w:tab w:val="clear" w:pos="1080"/>
          <w:tab w:val="num" w:pos="1440"/>
        </w:tabs>
        <w:ind w:left="1530" w:hanging="450"/>
        <w:rPr>
          <w:rFonts w:eastAsia="SimSun"/>
          <w:sz w:val="20"/>
          <w:szCs w:val="20"/>
        </w:rPr>
      </w:pPr>
      <w:r w:rsidRPr="008111B1">
        <w:rPr>
          <w:rFonts w:eastAsia="SimSun"/>
          <w:sz w:val="20"/>
          <w:szCs w:val="20"/>
        </w:rPr>
        <w:t>the number of instances of server software that you run, and</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sz w:val="20"/>
          <w:szCs w:val="20"/>
        </w:rPr>
        <w:t>the number of devices and users that access instances of server software.</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1.3</w:t>
      </w:r>
      <w:r w:rsidRPr="008111B1">
        <w:rPr>
          <w:rFonts w:eastAsia="SimSun"/>
          <w:sz w:val="20"/>
          <w:szCs w:val="20"/>
        </w:rPr>
        <w:tab/>
        <w:t>Licensing Terminology.</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Instance.</w:t>
      </w:r>
      <w:r w:rsidRPr="008111B1">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Run an Instance.</w:t>
      </w:r>
      <w:r w:rsidRPr="008111B1">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Operating System Environment (“OSE”).</w:t>
      </w:r>
      <w:r w:rsidRPr="008111B1">
        <w:rPr>
          <w:rFonts w:eastAsia="SimSun"/>
          <w:sz w:val="20"/>
          <w:szCs w:val="20"/>
        </w:rPr>
        <w:t xml:space="preserve"> An “operating system environment” or “OSE” is </w:t>
      </w:r>
    </w:p>
    <w:p w:rsidR="00E43CCF" w:rsidRPr="008111B1"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8111B1">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8111B1"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8111B1">
        <w:rPr>
          <w:rFonts w:eastAsia="SimSun"/>
          <w:sz w:val="20"/>
          <w:szCs w:val="20"/>
        </w:rPr>
        <w:t xml:space="preserve">instances of applications, if any, configured to run on the operating system instance or part identified above. </w:t>
      </w:r>
    </w:p>
    <w:p w:rsidR="00E43CCF" w:rsidRPr="008111B1" w:rsidRDefault="00E43CCF" w:rsidP="00E43CCF">
      <w:pPr>
        <w:pStyle w:val="Body3"/>
        <w:widowControl w:val="0"/>
        <w:rPr>
          <w:rFonts w:eastAsia="SimSun"/>
          <w:sz w:val="20"/>
          <w:szCs w:val="20"/>
        </w:rPr>
      </w:pPr>
      <w:r w:rsidRPr="008111B1">
        <w:rPr>
          <w:rFonts w:eastAsia="SimSun"/>
          <w:sz w:val="20"/>
          <w:szCs w:val="20"/>
        </w:rPr>
        <w:tab/>
        <w:t>A physical hardware system can have either or both of the following:</w:t>
      </w:r>
    </w:p>
    <w:p w:rsidR="00E43CCF" w:rsidRPr="008111B1" w:rsidRDefault="00E43CCF" w:rsidP="00E43CCF">
      <w:pPr>
        <w:pStyle w:val="Body3"/>
        <w:widowControl w:val="0"/>
        <w:numPr>
          <w:ilvl w:val="3"/>
          <w:numId w:val="7"/>
        </w:numPr>
        <w:tabs>
          <w:tab w:val="clear" w:pos="2880"/>
          <w:tab w:val="num" w:pos="1800"/>
        </w:tabs>
        <w:ind w:left="1800"/>
        <w:rPr>
          <w:rFonts w:eastAsia="SimSun"/>
          <w:sz w:val="20"/>
          <w:szCs w:val="20"/>
        </w:rPr>
      </w:pPr>
      <w:r w:rsidRPr="008111B1">
        <w:rPr>
          <w:rFonts w:eastAsia="SimSun"/>
          <w:sz w:val="20"/>
          <w:szCs w:val="20"/>
        </w:rPr>
        <w:t>one physical operating system environment</w:t>
      </w:r>
      <w:r w:rsidR="00253627" w:rsidRPr="008111B1">
        <w:rPr>
          <w:rFonts w:eastAsia="SimSun"/>
          <w:sz w:val="20"/>
          <w:szCs w:val="20"/>
        </w:rPr>
        <w:t>;</w:t>
      </w:r>
    </w:p>
    <w:p w:rsidR="00E43CCF" w:rsidRPr="008111B1" w:rsidRDefault="00E43CCF" w:rsidP="00E43CCF">
      <w:pPr>
        <w:pStyle w:val="Body3"/>
        <w:widowControl w:val="0"/>
        <w:numPr>
          <w:ilvl w:val="3"/>
          <w:numId w:val="7"/>
        </w:numPr>
        <w:tabs>
          <w:tab w:val="clear" w:pos="2880"/>
          <w:tab w:val="num" w:pos="1800"/>
        </w:tabs>
        <w:ind w:left="1800"/>
        <w:rPr>
          <w:rFonts w:eastAsia="SimSun"/>
          <w:sz w:val="20"/>
          <w:szCs w:val="20"/>
        </w:rPr>
      </w:pPr>
      <w:r w:rsidRPr="008111B1">
        <w:rPr>
          <w:rFonts w:eastAsia="SimSun"/>
          <w:sz w:val="20"/>
          <w:szCs w:val="20"/>
        </w:rPr>
        <w:t>one or more virtual operating system environments</w:t>
      </w:r>
      <w:r w:rsidR="00253627" w:rsidRPr="008111B1">
        <w:rPr>
          <w:rFonts w:eastAsia="SimSun"/>
          <w:sz w:val="20"/>
          <w:szCs w:val="20"/>
        </w:rPr>
        <w:t>.</w:t>
      </w:r>
    </w:p>
    <w:p w:rsidR="00E43CCF" w:rsidRPr="008111B1" w:rsidRDefault="00E43CCF" w:rsidP="00E43CCF">
      <w:pPr>
        <w:pStyle w:val="Body3"/>
        <w:widowControl w:val="0"/>
        <w:ind w:left="1440"/>
        <w:rPr>
          <w:rFonts w:eastAsia="SimSun"/>
          <w:sz w:val="20"/>
          <w:szCs w:val="20"/>
        </w:rPr>
      </w:pPr>
      <w:r w:rsidRPr="008111B1">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8111B1" w:rsidRDefault="00E43CCF" w:rsidP="00E43CCF">
      <w:pPr>
        <w:pStyle w:val="Bullet3"/>
        <w:widowControl w:val="0"/>
        <w:numPr>
          <w:ilvl w:val="0"/>
          <w:numId w:val="0"/>
        </w:numPr>
        <w:ind w:left="1440"/>
        <w:rPr>
          <w:rFonts w:eastAsia="SimSun"/>
          <w:sz w:val="20"/>
          <w:szCs w:val="20"/>
        </w:rPr>
      </w:pPr>
      <w:r w:rsidRPr="008111B1">
        <w:rPr>
          <w:rFonts w:eastAsia="SimSun"/>
          <w:sz w:val="20"/>
          <w:szCs w:val="20"/>
        </w:rPr>
        <w:t xml:space="preserve">A virtual operating system environment is configured to run on a virtual (or otherwise emulated) hardware system.  </w:t>
      </w:r>
    </w:p>
    <w:p w:rsidR="00E43CCF" w:rsidRPr="008111B1" w:rsidRDefault="00E43CCF" w:rsidP="00E43CCF">
      <w:pPr>
        <w:pStyle w:val="Bullet3"/>
        <w:tabs>
          <w:tab w:val="clear" w:pos="1080"/>
          <w:tab w:val="num" w:pos="1440"/>
        </w:tabs>
        <w:ind w:left="1440" w:hanging="360"/>
        <w:rPr>
          <w:sz w:val="20"/>
          <w:szCs w:val="20"/>
        </w:rPr>
      </w:pPr>
      <w:r w:rsidRPr="008111B1">
        <w:rPr>
          <w:b/>
          <w:bCs/>
          <w:sz w:val="20"/>
          <w:szCs w:val="20"/>
        </w:rPr>
        <w:t>Server.</w:t>
      </w:r>
      <w:r w:rsidRPr="008111B1">
        <w:rPr>
          <w:sz w:val="20"/>
          <w:szCs w:val="20"/>
        </w:rPr>
        <w:t xml:space="preserve">  A server is a physical hardware system capable of running server software. A hardware partition or blade is considered to be a separate physical hardware system.</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sz w:val="20"/>
          <w:szCs w:val="20"/>
        </w:rPr>
        <w:t>Physical Core.</w:t>
      </w:r>
      <w:r w:rsidRPr="008111B1">
        <w:rPr>
          <w:rFonts w:eastAsia="SimSun"/>
          <w:sz w:val="20"/>
          <w:szCs w:val="20"/>
        </w:rPr>
        <w:t xml:space="preserve"> A physical core is a core in a physical processor.  A physical processor consists of one or more physical cores.</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sz w:val="20"/>
          <w:szCs w:val="20"/>
        </w:rPr>
        <w:t>Hardware Thread.</w:t>
      </w:r>
      <w:r w:rsidRPr="008111B1">
        <w:rPr>
          <w:rFonts w:eastAsia="SimSun"/>
          <w:sz w:val="20"/>
          <w:szCs w:val="20"/>
        </w:rPr>
        <w:t xml:space="preserve">  A hardware thread is either a physical core or a hyper-thread in a physical processor.</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Virtual Core.</w:t>
      </w:r>
      <w:r w:rsidRPr="008111B1">
        <w:rPr>
          <w:rFonts w:eastAsia="SimSun"/>
          <w:sz w:val="20"/>
          <w:szCs w:val="20"/>
        </w:rPr>
        <w:t xml:space="preserve"> A virtual core is the unit of processing power in a virtual (or otherwise emulated) hardware system.  A virtual core is the virtual representation of one or more hardware threads.  Virtual OSEs use one or more virtual cores.</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Assigning a License.</w:t>
      </w:r>
      <w:r w:rsidRPr="008111B1">
        <w:rPr>
          <w:rFonts w:eastAsia="SimSun"/>
          <w:sz w:val="20"/>
          <w:szCs w:val="20"/>
        </w:rPr>
        <w:t xml:space="preserve"> To assign a license means simply to designate that license to one server, device or user.</w:t>
      </w:r>
    </w:p>
    <w:p w:rsidR="00E43CCF" w:rsidRPr="008111B1" w:rsidRDefault="00E43CCF" w:rsidP="00E43CCF">
      <w:pPr>
        <w:pStyle w:val="Heading1"/>
        <w:widowControl w:val="0"/>
        <w:ind w:left="360" w:hanging="360"/>
        <w:rPr>
          <w:rFonts w:eastAsia="SimSun"/>
          <w:sz w:val="20"/>
          <w:szCs w:val="20"/>
        </w:rPr>
      </w:pPr>
      <w:r w:rsidRPr="008111B1">
        <w:rPr>
          <w:rFonts w:eastAsia="SimSun"/>
          <w:sz w:val="20"/>
          <w:szCs w:val="20"/>
        </w:rPr>
        <w:t>USE RIGHTS.</w:t>
      </w:r>
    </w:p>
    <w:p w:rsidR="00E43CCF" w:rsidRPr="008111B1" w:rsidRDefault="00E43CCF" w:rsidP="00E43CCF">
      <w:pPr>
        <w:pStyle w:val="Heading2"/>
        <w:widowControl w:val="0"/>
        <w:numPr>
          <w:ilvl w:val="1"/>
          <w:numId w:val="8"/>
        </w:numPr>
        <w:ind w:left="1080"/>
        <w:rPr>
          <w:rFonts w:eastAsia="SimSun"/>
          <w:sz w:val="20"/>
          <w:szCs w:val="20"/>
        </w:rPr>
      </w:pPr>
      <w:r w:rsidRPr="008111B1">
        <w:rPr>
          <w:rFonts w:eastAsia="SimSun"/>
          <w:sz w:val="20"/>
          <w:szCs w:val="20"/>
        </w:rPr>
        <w:t>Assigning the License to the Server.</w:t>
      </w:r>
    </w:p>
    <w:p w:rsidR="00E43CCF" w:rsidRPr="008111B1" w:rsidRDefault="00E43CCF" w:rsidP="00E43CCF">
      <w:pPr>
        <w:pStyle w:val="Heading3"/>
        <w:tabs>
          <w:tab w:val="clear" w:pos="1077"/>
          <w:tab w:val="left" w:pos="1440"/>
        </w:tabs>
        <w:ind w:left="1440" w:hanging="360"/>
        <w:rPr>
          <w:sz w:val="20"/>
          <w:szCs w:val="20"/>
        </w:rPr>
      </w:pPr>
      <w:r w:rsidRPr="008111B1">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8111B1" w:rsidRDefault="00E43CCF" w:rsidP="00E43CCF">
      <w:pPr>
        <w:pStyle w:val="Heading3"/>
        <w:widowControl w:val="0"/>
        <w:tabs>
          <w:tab w:val="clear" w:pos="1077"/>
        </w:tabs>
        <w:ind w:left="1440" w:hanging="360"/>
        <w:rPr>
          <w:rFonts w:eastAsia="SimSun"/>
          <w:sz w:val="20"/>
          <w:szCs w:val="20"/>
        </w:rPr>
      </w:pPr>
      <w:r w:rsidRPr="008111B1">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2.2</w:t>
      </w:r>
      <w:r w:rsidRPr="008111B1">
        <w:rPr>
          <w:rFonts w:eastAsia="SimSun"/>
          <w:sz w:val="20"/>
          <w:szCs w:val="20"/>
        </w:rPr>
        <w:tab/>
        <w:t>Running Instances of the Server Software</w:t>
      </w:r>
      <w:r w:rsidRPr="008111B1">
        <w:rPr>
          <w:rFonts w:eastAsia="SimSun"/>
          <w:b w:val="0"/>
          <w:sz w:val="20"/>
          <w:szCs w:val="20"/>
        </w:rPr>
        <w:t>. Once you have assigned the license to the server, you</w:t>
      </w:r>
      <w:r w:rsidRPr="008111B1">
        <w:rPr>
          <w:rFonts w:eastAsia="SimSun"/>
          <w:b w:val="0"/>
          <w:bCs w:val="0"/>
          <w:sz w:val="20"/>
          <w:szCs w:val="20"/>
        </w:rPr>
        <w:t xml:space="preserve"> may run any number of instances of the server software in up to four OSEs (physical and/or virtual) on the licensed server at a time, provided that:</w:t>
      </w:r>
    </w:p>
    <w:p w:rsidR="00E43CCF" w:rsidRPr="008111B1" w:rsidRDefault="00E43CCF" w:rsidP="00E43CCF">
      <w:pPr>
        <w:pStyle w:val="Heading3"/>
        <w:numPr>
          <w:ilvl w:val="0"/>
          <w:numId w:val="0"/>
        </w:numPr>
        <w:tabs>
          <w:tab w:val="clear" w:pos="1077"/>
          <w:tab w:val="left" w:pos="1440"/>
        </w:tabs>
        <w:ind w:left="1440" w:hanging="360"/>
        <w:rPr>
          <w:sz w:val="20"/>
          <w:szCs w:val="20"/>
        </w:rPr>
      </w:pPr>
      <w:r w:rsidRPr="008111B1">
        <w:rPr>
          <w:b/>
          <w:sz w:val="20"/>
          <w:szCs w:val="20"/>
        </w:rPr>
        <w:t>(a)</w:t>
      </w:r>
      <w:r w:rsidRPr="008111B1">
        <w:rPr>
          <w:sz w:val="20"/>
          <w:szCs w:val="20"/>
        </w:rPr>
        <w:t xml:space="preserve"> if you are running the software in a physical OSE, the OSE may access up to 20 physical cores at any time, and </w:t>
      </w:r>
    </w:p>
    <w:p w:rsidR="00E43CCF" w:rsidRPr="008111B1" w:rsidRDefault="00E43CCF" w:rsidP="00E43CCF">
      <w:pPr>
        <w:pStyle w:val="Heading3"/>
        <w:numPr>
          <w:ilvl w:val="0"/>
          <w:numId w:val="0"/>
        </w:numPr>
        <w:tabs>
          <w:tab w:val="clear" w:pos="1077"/>
          <w:tab w:val="left" w:pos="1440"/>
        </w:tabs>
        <w:ind w:left="1440" w:hanging="360"/>
        <w:rPr>
          <w:sz w:val="20"/>
          <w:szCs w:val="20"/>
        </w:rPr>
      </w:pPr>
      <w:r w:rsidRPr="008111B1">
        <w:rPr>
          <w:b/>
          <w:sz w:val="20"/>
          <w:szCs w:val="20"/>
        </w:rPr>
        <w:t>(b)</w:t>
      </w:r>
      <w:r w:rsidRPr="008111B1">
        <w:rPr>
          <w:sz w:val="20"/>
          <w:szCs w:val="20"/>
        </w:rPr>
        <w:tab/>
        <w:t>if you are running the software in one or more virtual OSEs, that group of OSEs may access up to 20 hardware threads at any time.</w:t>
      </w:r>
    </w:p>
    <w:p w:rsidR="00E43CCF" w:rsidRPr="008111B1" w:rsidRDefault="00E43CCF" w:rsidP="00E43CCF">
      <w:pPr>
        <w:pStyle w:val="Heading3"/>
        <w:numPr>
          <w:ilvl w:val="0"/>
          <w:numId w:val="0"/>
        </w:numPr>
        <w:ind w:left="1080" w:hanging="720"/>
        <w:rPr>
          <w:sz w:val="20"/>
          <w:szCs w:val="20"/>
        </w:rPr>
      </w:pPr>
      <w:r w:rsidRPr="008111B1">
        <w:rPr>
          <w:b/>
          <w:sz w:val="20"/>
          <w:szCs w:val="20"/>
        </w:rPr>
        <w:t xml:space="preserve">2.3 </w:t>
      </w:r>
      <w:r w:rsidRPr="008111B1">
        <w:rPr>
          <w:b/>
          <w:sz w:val="20"/>
          <w:szCs w:val="20"/>
        </w:rPr>
        <w:tab/>
        <w:t>Assigning Additional Licenses.</w:t>
      </w:r>
      <w:r w:rsidRPr="008111B1">
        <w:rPr>
          <w:sz w:val="20"/>
          <w:szCs w:val="20"/>
        </w:rPr>
        <w:t xml:space="preserve">  </w:t>
      </w:r>
      <w:r w:rsidRPr="008111B1">
        <w:rPr>
          <w:rFonts w:eastAsia="Times New Roman"/>
          <w:color w:val="000000"/>
          <w:sz w:val="20"/>
          <w:szCs w:val="20"/>
        </w:rPr>
        <w:t>You may assign more than one license to a server.  For each additional license you assign, you may run any number of instances of the server software in up to four additional virtual OSEs on the licensed server at any time.  That group of up to four OSEs may access up to 20 additional hardware threads at any time.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4</w:t>
      </w:r>
      <w:r w:rsidRPr="008111B1">
        <w:rPr>
          <w:rFonts w:eastAsia="SimSun"/>
          <w:sz w:val="20"/>
          <w:szCs w:val="20"/>
        </w:rPr>
        <w:tab/>
        <w:t xml:space="preserve">Running Instances of the Additional Software. </w:t>
      </w:r>
      <w:r w:rsidRPr="008111B1">
        <w:rPr>
          <w:rFonts w:eastAsia="SimSun"/>
          <w:b w:val="0"/>
          <w:bCs w:val="0"/>
          <w:sz w:val="20"/>
          <w:szCs w:val="20"/>
        </w:rPr>
        <w:t>You may run or otherwise use any number of instances of additional software listed below in physical or virtual operating system environments on any number of devices</w:t>
      </w:r>
      <w:r w:rsidR="004939EE">
        <w:rPr>
          <w:rFonts w:eastAsia="SimSun"/>
          <w:b w:val="0"/>
          <w:bCs w:val="0"/>
          <w:sz w:val="20"/>
          <w:szCs w:val="20"/>
        </w:rPr>
        <w:t>.</w:t>
      </w:r>
      <w:r w:rsidRPr="008111B1">
        <w:rPr>
          <w:rFonts w:eastAsia="SimSun"/>
          <w:b w:val="0"/>
          <w:bCs w:val="0"/>
          <w:sz w:val="20"/>
          <w:szCs w:val="20"/>
        </w:rPr>
        <w:t xml:space="preserve"> You may use additional software only with the server software directly, or indirectly through other additional software.</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 Business Intelligence Development Studio</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Client Tools Backward Compatibility</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Client Tools Connectivity</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Client Tools SDK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Data Quality Client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Data Quality Services</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Distributed Replay Client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Distributed Replay Controller</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Management Tools - Basic</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Management Tools - Complete</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Reporting Services – SharePoint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Reporting Services Add-in for SharePoint Products</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Master Data Services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Sync Framework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SQL Client Connectivity SDK</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SQL Server 2012 Books Online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5</w:t>
      </w:r>
      <w:r w:rsidRPr="008111B1">
        <w:rPr>
          <w:rFonts w:eastAsia="SimSun"/>
          <w:sz w:val="20"/>
          <w:szCs w:val="20"/>
        </w:rPr>
        <w:tab/>
        <w:t xml:space="preserve">Creating and Storing Instances on Your Servers or Storage Media. </w:t>
      </w:r>
      <w:r w:rsidRPr="008111B1">
        <w:rPr>
          <w:rFonts w:eastAsia="SimSun"/>
          <w:b w:val="0"/>
          <w:bCs w:val="0"/>
          <w:sz w:val="20"/>
          <w:szCs w:val="20"/>
        </w:rPr>
        <w:t xml:space="preserve">You have the additional rights </w:t>
      </w:r>
      <w:r w:rsidR="0079472F" w:rsidRPr="008111B1">
        <w:rPr>
          <w:rFonts w:eastAsia="SimSun"/>
          <w:b w:val="0"/>
          <w:bCs w:val="0"/>
          <w:sz w:val="20"/>
          <w:szCs w:val="20"/>
        </w:rPr>
        <w:t xml:space="preserve">listed </w:t>
      </w:r>
      <w:r w:rsidRPr="008111B1">
        <w:rPr>
          <w:rFonts w:eastAsia="SimSun"/>
          <w:b w:val="0"/>
          <w:bCs w:val="0"/>
          <w:sz w:val="20"/>
          <w:szCs w:val="20"/>
        </w:rPr>
        <w:t>below for ea</w:t>
      </w:r>
      <w:r w:rsidR="0079472F" w:rsidRPr="008111B1">
        <w:rPr>
          <w:rFonts w:eastAsia="SimSun"/>
          <w:b w:val="0"/>
          <w:bCs w:val="0"/>
          <w:sz w:val="20"/>
          <w:szCs w:val="20"/>
        </w:rPr>
        <w:t>ch software license you acquire.</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(a)</w:t>
      </w:r>
      <w:r w:rsidRPr="008111B1">
        <w:rPr>
          <w:rFonts w:eastAsia="SimSun"/>
          <w:sz w:val="20"/>
          <w:szCs w:val="20"/>
        </w:rPr>
        <w:tab/>
        <w:t>You may create any number of instances of the server s</w:t>
      </w:r>
      <w:r w:rsidR="0079472F" w:rsidRPr="008111B1">
        <w:rPr>
          <w:rFonts w:eastAsia="SimSun"/>
          <w:sz w:val="20"/>
          <w:szCs w:val="20"/>
        </w:rPr>
        <w:t>oftware and additional software.</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(b)</w:t>
      </w:r>
      <w:r w:rsidRPr="008111B1">
        <w:rPr>
          <w:rFonts w:eastAsia="SimSun"/>
          <w:sz w:val="20"/>
          <w:szCs w:val="20"/>
        </w:rPr>
        <w:tab/>
        <w:t>You may store instances of the server software and additional software on any of yo</w:t>
      </w:r>
      <w:r w:rsidR="0079472F" w:rsidRPr="008111B1">
        <w:rPr>
          <w:rFonts w:eastAsia="SimSun"/>
          <w:sz w:val="20"/>
          <w:szCs w:val="20"/>
        </w:rPr>
        <w:t>ur servers or storage media.</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(c)</w:t>
      </w:r>
      <w:r w:rsidRPr="008111B1">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6</w:t>
      </w:r>
      <w:r w:rsidRPr="008111B1">
        <w:rPr>
          <w:rFonts w:eastAsia="SimSun"/>
          <w:sz w:val="20"/>
          <w:szCs w:val="20"/>
        </w:rPr>
        <w:tab/>
        <w:t xml:space="preserve">Included Microsoft Programs. </w:t>
      </w:r>
      <w:r w:rsidRPr="008111B1">
        <w:rPr>
          <w:b w:val="0"/>
          <w:sz w:val="20"/>
          <w:szCs w:val="20"/>
        </w:rPr>
        <w:t xml:space="preserve">The software includes other Microsoft programs listed at </w:t>
      </w:r>
      <w:hyperlink r:id="rId10" w:history="1">
        <w:r w:rsidRPr="008111B1">
          <w:rPr>
            <w:rStyle w:val="Hyperlink"/>
            <w:rFonts w:cs="Tahoma"/>
            <w:b w:val="0"/>
            <w:sz w:val="20"/>
            <w:szCs w:val="20"/>
          </w:rPr>
          <w:t>http://go.microsoft.com/fwlink/?LinkID=231864</w:t>
        </w:r>
      </w:hyperlink>
      <w:r w:rsidRPr="008111B1">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ADDITIONAL LICENSING REQUIREMENTS AND/OR USE RIGHTS.</w:t>
      </w:r>
    </w:p>
    <w:p w:rsidR="00E43CCF" w:rsidRPr="008111B1" w:rsidRDefault="00E43CCF" w:rsidP="00E43CCF">
      <w:pPr>
        <w:pStyle w:val="Heading2"/>
        <w:widowControl w:val="0"/>
        <w:numPr>
          <w:ilvl w:val="0"/>
          <w:numId w:val="0"/>
        </w:numPr>
        <w:ind w:left="1080" w:hanging="720"/>
        <w:rPr>
          <w:rFonts w:eastAsia="SimSun"/>
          <w:sz w:val="20"/>
          <w:szCs w:val="20"/>
        </w:rPr>
      </w:pPr>
      <w:r w:rsidRPr="008111B1">
        <w:rPr>
          <w:rFonts w:eastAsia="SimSun"/>
          <w:sz w:val="20"/>
          <w:szCs w:val="20"/>
        </w:rPr>
        <w:t>3.1</w:t>
      </w:r>
      <w:r w:rsidRPr="008111B1">
        <w:rPr>
          <w:rFonts w:eastAsia="SimSun"/>
          <w:sz w:val="20"/>
          <w:szCs w:val="20"/>
        </w:rPr>
        <w:tab/>
        <w:t xml:space="preserve">Client Access Licenses (CALs). </w:t>
      </w:r>
      <w:r w:rsidRPr="008111B1">
        <w:rPr>
          <w:rFonts w:eastAsia="SimSun"/>
          <w:b w:val="0"/>
          <w:bCs w:val="0"/>
          <w:sz w:val="20"/>
          <w:szCs w:val="20"/>
        </w:rPr>
        <w:t>You must acquire and assign a SQL Server 2012 CAL to each device or user that accesses your instances of the server software directly or indirectly.</w:t>
      </w:r>
      <w:r w:rsidRPr="008111B1">
        <w:rPr>
          <w:rFonts w:eastAsia="SimSun"/>
          <w:color w:val="FF0000"/>
          <w:sz w:val="20"/>
          <w:szCs w:val="20"/>
        </w:rPr>
        <w:t xml:space="preserve"> </w:t>
      </w:r>
      <w:r w:rsidRPr="008111B1">
        <w:rPr>
          <w:rFonts w:eastAsia="SimSun"/>
          <w:b w:val="0"/>
          <w:bCs w:val="0"/>
          <w:sz w:val="20"/>
          <w:szCs w:val="20"/>
        </w:rPr>
        <w:t xml:space="preserve">A hardware partition or blade is considered to be a separate device. </w:t>
      </w:r>
      <w:r w:rsidRPr="008111B1">
        <w:rPr>
          <w:rFonts w:eastAsia="SimSun"/>
          <w:b w:val="0"/>
          <w:sz w:val="20"/>
          <w:szCs w:val="20"/>
        </w:rPr>
        <w:t>Your CALs permit access to your instances of earlier versions, but not later versions, of the server software.  You do not need CALs for:</w:t>
      </w:r>
    </w:p>
    <w:p w:rsidR="00E43CCF" w:rsidRPr="008111B1" w:rsidRDefault="00E43CCF" w:rsidP="00E43CCF">
      <w:pPr>
        <w:pStyle w:val="Bullet4"/>
        <w:widowControl w:val="0"/>
        <w:numPr>
          <w:ilvl w:val="0"/>
          <w:numId w:val="9"/>
        </w:numPr>
        <w:ind w:left="1440"/>
        <w:rPr>
          <w:rFonts w:eastAsia="SimSun"/>
          <w:sz w:val="20"/>
          <w:szCs w:val="20"/>
        </w:rPr>
      </w:pPr>
      <w:r w:rsidRPr="008111B1">
        <w:rPr>
          <w:rFonts w:eastAsia="SimSun"/>
          <w:sz w:val="20"/>
          <w:szCs w:val="20"/>
        </w:rPr>
        <w:t>any of your servers licensed to run instances of the server software, or</w:t>
      </w:r>
    </w:p>
    <w:p w:rsidR="00E43CCF" w:rsidRPr="008111B1" w:rsidRDefault="00E43CCF" w:rsidP="00E43CCF">
      <w:pPr>
        <w:pStyle w:val="Bullet4"/>
        <w:widowControl w:val="0"/>
        <w:numPr>
          <w:ilvl w:val="0"/>
          <w:numId w:val="9"/>
        </w:numPr>
        <w:ind w:left="1440"/>
        <w:rPr>
          <w:rFonts w:eastAsia="SimSun"/>
          <w:sz w:val="20"/>
          <w:szCs w:val="20"/>
        </w:rPr>
      </w:pPr>
      <w:r w:rsidRPr="008111B1">
        <w:rPr>
          <w:rFonts w:eastAsia="SimSun"/>
          <w:sz w:val="20"/>
          <w:szCs w:val="20"/>
        </w:rPr>
        <w:t>up to two devices or users to access your instances of the server software only to administer those instances.</w:t>
      </w:r>
    </w:p>
    <w:p w:rsidR="00E43CCF" w:rsidRPr="008111B1"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8111B1">
        <w:rPr>
          <w:rFonts w:eastAsia="SimSun"/>
          <w:sz w:val="20"/>
          <w:szCs w:val="20"/>
        </w:rPr>
        <w:t>3.2</w:t>
      </w:r>
      <w:r w:rsidRPr="008111B1">
        <w:rPr>
          <w:rFonts w:eastAsia="SimSun"/>
          <w:sz w:val="20"/>
          <w:szCs w:val="20"/>
        </w:rPr>
        <w:tab/>
        <w:t xml:space="preserve">Types of CALs. </w:t>
      </w:r>
      <w:r w:rsidRPr="008111B1">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8111B1" w:rsidRDefault="00E43CCF" w:rsidP="00E43CCF">
      <w:pPr>
        <w:pStyle w:val="Heading3Bold"/>
        <w:widowControl w:val="0"/>
        <w:numPr>
          <w:ilvl w:val="0"/>
          <w:numId w:val="0"/>
        </w:numPr>
        <w:tabs>
          <w:tab w:val="clear" w:pos="1077"/>
        </w:tabs>
        <w:ind w:left="1080" w:hanging="720"/>
        <w:rPr>
          <w:rFonts w:eastAsia="SimSun"/>
          <w:sz w:val="20"/>
          <w:szCs w:val="20"/>
        </w:rPr>
      </w:pPr>
      <w:r w:rsidRPr="008111B1">
        <w:rPr>
          <w:rFonts w:eastAsia="SimSun"/>
          <w:sz w:val="20"/>
          <w:szCs w:val="20"/>
        </w:rPr>
        <w:t>3.3</w:t>
      </w:r>
      <w:r w:rsidRPr="008111B1">
        <w:rPr>
          <w:rFonts w:eastAsia="SimSun"/>
          <w:sz w:val="20"/>
          <w:szCs w:val="20"/>
        </w:rPr>
        <w:tab/>
        <w:t xml:space="preserve">Reassignment of CALs. </w:t>
      </w:r>
    </w:p>
    <w:p w:rsidR="00E43CCF" w:rsidRPr="008111B1" w:rsidRDefault="00E43CCF" w:rsidP="00E43CCF">
      <w:pPr>
        <w:pStyle w:val="Heading3Bold"/>
        <w:widowControl w:val="0"/>
        <w:numPr>
          <w:ilvl w:val="0"/>
          <w:numId w:val="0"/>
        </w:numPr>
        <w:tabs>
          <w:tab w:val="clear" w:pos="1077"/>
        </w:tabs>
        <w:ind w:left="1440" w:hanging="360"/>
        <w:rPr>
          <w:rFonts w:eastAsia="SimSun"/>
          <w:b w:val="0"/>
          <w:sz w:val="20"/>
          <w:szCs w:val="20"/>
        </w:rPr>
      </w:pPr>
      <w:r w:rsidRPr="008111B1">
        <w:rPr>
          <w:rFonts w:eastAsia="SimSun"/>
          <w:sz w:val="20"/>
          <w:szCs w:val="20"/>
        </w:rPr>
        <w:t>(a)</w:t>
      </w:r>
      <w:r w:rsidRPr="008111B1">
        <w:rPr>
          <w:rFonts w:eastAsia="SimSun"/>
          <w:sz w:val="20"/>
          <w:szCs w:val="20"/>
        </w:rPr>
        <w:tab/>
      </w:r>
      <w:r w:rsidRPr="008111B1">
        <w:rPr>
          <w:rFonts w:eastAsia="SimSun"/>
          <w:b w:val="0"/>
          <w:bCs w:val="0"/>
          <w:sz w:val="20"/>
          <w:szCs w:val="20"/>
        </w:rPr>
        <w:t xml:space="preserve">You may </w:t>
      </w:r>
      <w:r w:rsidRPr="008111B1">
        <w:rPr>
          <w:rFonts w:eastAsia="SimSun"/>
          <w:b w:val="0"/>
          <w:sz w:val="20"/>
          <w:szCs w:val="20"/>
        </w:rPr>
        <w:t>permanently reassign your device CAL from one device to another, or your user CAL from one user to another; or</w:t>
      </w:r>
    </w:p>
    <w:p w:rsidR="00E43CCF" w:rsidRPr="008111B1"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8111B1">
        <w:rPr>
          <w:rFonts w:eastAsia="SimSun"/>
          <w:sz w:val="20"/>
          <w:szCs w:val="20"/>
        </w:rPr>
        <w:t>(b)</w:t>
      </w:r>
      <w:r w:rsidRPr="008111B1">
        <w:rPr>
          <w:rFonts w:eastAsia="SimSun"/>
          <w:sz w:val="20"/>
          <w:szCs w:val="20"/>
        </w:rPr>
        <w:tab/>
      </w:r>
      <w:r w:rsidRPr="008111B1">
        <w:rPr>
          <w:rFonts w:eastAsia="SimSun"/>
          <w:b w:val="0"/>
          <w:sz w:val="20"/>
          <w:szCs w:val="20"/>
        </w:rPr>
        <w:t>temporarily reassign your device CAL to a loaner device while the first device is out of service, or your user CAL to a temporary worker while the user is absent.</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3.4</w:t>
      </w:r>
      <w:r w:rsidRPr="008111B1">
        <w:rPr>
          <w:rFonts w:eastAsia="SimSun"/>
          <w:sz w:val="20"/>
          <w:szCs w:val="20"/>
        </w:rPr>
        <w:tab/>
        <w:t xml:space="preserve">Multiplexing. </w:t>
      </w:r>
      <w:r w:rsidRPr="008111B1">
        <w:rPr>
          <w:rFonts w:eastAsia="SimSun"/>
          <w:b w:val="0"/>
          <w:bCs w:val="0"/>
          <w:sz w:val="20"/>
          <w:szCs w:val="20"/>
        </w:rPr>
        <w:t>Hardware or software you use to</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pool connections,</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reroute information, or</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reduce the number of devices or users that directly access or use the software</w:t>
      </w:r>
    </w:p>
    <w:p w:rsidR="00E43CCF" w:rsidRPr="008111B1" w:rsidRDefault="00E43CCF" w:rsidP="00E43CCF">
      <w:pPr>
        <w:pStyle w:val="Body2"/>
        <w:widowControl w:val="0"/>
        <w:ind w:left="1080"/>
        <w:rPr>
          <w:rFonts w:eastAsia="SimSun"/>
          <w:sz w:val="20"/>
          <w:szCs w:val="20"/>
        </w:rPr>
      </w:pPr>
      <w:r w:rsidRPr="008111B1">
        <w:rPr>
          <w:rFonts w:eastAsia="SimSun"/>
          <w:sz w:val="20"/>
          <w:szCs w:val="20"/>
        </w:rPr>
        <w:t>(sometimes referred to as “multiplexing” or “pooling”), does not reduce the number of licenses of any type that you need.</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3.5</w:t>
      </w:r>
      <w:r w:rsidRPr="008111B1">
        <w:rPr>
          <w:rFonts w:eastAsia="SimSun"/>
          <w:sz w:val="20"/>
          <w:szCs w:val="20"/>
        </w:rPr>
        <w:tab/>
        <w:t xml:space="preserve">No Separation of Server Software. </w:t>
      </w:r>
      <w:r w:rsidRPr="008111B1">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3.6</w:t>
      </w:r>
      <w:r w:rsidRPr="008111B1">
        <w:rPr>
          <w:rFonts w:eastAsia="SimSun"/>
          <w:sz w:val="20"/>
          <w:szCs w:val="20"/>
        </w:rPr>
        <w:tab/>
        <w:t>Maximum Instances.</w:t>
      </w:r>
      <w:r w:rsidRPr="008111B1">
        <w:rPr>
          <w:rFonts w:eastAsia="SimSun"/>
          <w:b w:val="0"/>
          <w:sz w:val="20"/>
          <w:szCs w:val="20"/>
        </w:rPr>
        <w:t xml:space="preserve"> </w:t>
      </w:r>
      <w:r w:rsidRPr="008111B1">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3.7</w:t>
      </w:r>
      <w:r w:rsidRPr="008111B1">
        <w:rPr>
          <w:rFonts w:eastAsia="SimSun"/>
          <w:sz w:val="20"/>
          <w:szCs w:val="20"/>
        </w:rPr>
        <w:tab/>
        <w:t xml:space="preserve">Fail-over Server. </w:t>
      </w:r>
      <w:r w:rsidRPr="008111B1">
        <w:rPr>
          <w:rFonts w:eastAsia="SimSun"/>
          <w:b w:val="0"/>
          <w:bCs w:val="0"/>
          <w:sz w:val="20"/>
          <w:szCs w:val="20"/>
        </w:rPr>
        <w:t>For any operating system environment in which you run instances of the server software, you may run up to the same number of passive fail-over instances in a separate operating system environment for temporary support. If the passive fail-over instances run in a virtual OSE, the number of hardware threads accessed must not exceed the number of hardware threads accessed by the corresponding OSE in which the active instances run. If the passive fail-over instances run in a physical OSE, the number of physical cores accessed must not exceed the number of physical cores accessed by the corresponding OSE in which the active instances run. You may run the passive fail-over instances on a server other than the licensed server.</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3.8</w:t>
      </w:r>
      <w:r w:rsidRPr="008111B1">
        <w:rPr>
          <w:rFonts w:eastAsia="SimSun"/>
          <w:sz w:val="20"/>
          <w:szCs w:val="20"/>
        </w:rPr>
        <w:tab/>
        <w:t xml:space="preserve">SQL Server Reporting Services Map Report Item. </w:t>
      </w:r>
      <w:r w:rsidRPr="008111B1">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rsidR="00E43CCF" w:rsidRPr="008111B1" w:rsidRDefault="00E43CCF" w:rsidP="00E43CCF">
      <w:pPr>
        <w:pStyle w:val="Bullet4"/>
        <w:widowControl w:val="0"/>
        <w:numPr>
          <w:ilvl w:val="0"/>
          <w:numId w:val="11"/>
        </w:numPr>
        <w:rPr>
          <w:rFonts w:eastAsia="SimSun"/>
          <w:sz w:val="20"/>
          <w:szCs w:val="20"/>
        </w:rPr>
      </w:pPr>
      <w:r w:rsidRPr="008111B1">
        <w:rPr>
          <w:rFonts w:eastAsia="SimSun"/>
          <w:sz w:val="20"/>
          <w:szCs w:val="20"/>
        </w:rPr>
        <w:t>the Bing Maps API to provide sensor based guidance/routing, or</w:t>
      </w:r>
    </w:p>
    <w:p w:rsidR="00E43CCF" w:rsidRPr="008111B1" w:rsidRDefault="00E43CCF" w:rsidP="00E43CCF">
      <w:pPr>
        <w:pStyle w:val="Bullet4"/>
        <w:widowControl w:val="0"/>
        <w:numPr>
          <w:ilvl w:val="0"/>
          <w:numId w:val="11"/>
        </w:numPr>
        <w:rPr>
          <w:rFonts w:eastAsia="SimSun"/>
          <w:sz w:val="20"/>
          <w:szCs w:val="20"/>
        </w:rPr>
      </w:pPr>
      <w:r w:rsidRPr="008111B1">
        <w:rPr>
          <w:rFonts w:eastAsia="SimSun"/>
          <w:sz w:val="20"/>
          <w:szCs w:val="20"/>
        </w:rPr>
        <w:t>any Road Traffic Data or Bird’s Eye Imagery (or associated metadata).</w:t>
      </w:r>
    </w:p>
    <w:p w:rsidR="00E43CCF" w:rsidRPr="008111B1" w:rsidRDefault="00E43CCF" w:rsidP="00E43CCF">
      <w:pPr>
        <w:pStyle w:val="Body2"/>
        <w:widowControl w:val="0"/>
        <w:ind w:left="1080"/>
        <w:rPr>
          <w:rFonts w:eastAsia="SimSun"/>
          <w:sz w:val="20"/>
          <w:szCs w:val="20"/>
        </w:rPr>
      </w:pPr>
      <w:r w:rsidRPr="008111B1">
        <w:rPr>
          <w:rFonts w:eastAsia="SimSun"/>
          <w:sz w:val="20"/>
          <w:szCs w:val="20"/>
        </w:rPr>
        <w:t>Your use of the Bing Maps APIs and associated content is also subject to the additional terms and conditions at go.microsoft.com/fwlink/?LinkId=21969.</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INTERNET-BASED SERVICES. </w:t>
      </w:r>
      <w:r w:rsidRPr="008111B1">
        <w:rPr>
          <w:rFonts w:eastAsia="SimSun"/>
          <w:b w:val="0"/>
          <w:bCs w:val="0"/>
          <w:sz w:val="20"/>
          <w:szCs w:val="20"/>
        </w:rPr>
        <w:t>Microsoft provides Internet-based services with the software. It may change or cancel them at any time.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.NET FRAMEWORK SOFTWARE. </w:t>
      </w:r>
      <w:r w:rsidRPr="008111B1">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BENCHMARK TESTING. </w:t>
      </w:r>
      <w:r w:rsidRPr="008111B1">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MICROSOFT .NET FRAMEWORK BENCHMARK TESTING. </w:t>
      </w:r>
      <w:r w:rsidRPr="008111B1">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SCOPE OF LICENSE. </w:t>
      </w:r>
      <w:r w:rsidRPr="008111B1">
        <w:rPr>
          <w:rFonts w:eastAsia="SimSun"/>
          <w:b w:val="0"/>
          <w:bCs w:val="0"/>
          <w:sz w:val="20"/>
          <w:szCs w:val="20"/>
        </w:rPr>
        <w:t xml:space="preserve">The software is licensed, not sold. This agreement only gives you some rights to use the software. </w:t>
      </w:r>
      <w:r w:rsidR="008111B1">
        <w:rPr>
          <w:rFonts w:eastAsia="SimSun"/>
          <w:b w:val="0"/>
          <w:bCs w:val="0"/>
          <w:sz w:val="20"/>
          <w:szCs w:val="20"/>
        </w:rPr>
        <w:t xml:space="preserve">Licensor and </w:t>
      </w:r>
      <w:r w:rsidRPr="008111B1">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work around any techni</w:t>
      </w:r>
      <w:r w:rsidR="00111FFA" w:rsidRPr="008111B1">
        <w:rPr>
          <w:rFonts w:eastAsia="SimSun"/>
          <w:sz w:val="20"/>
          <w:szCs w:val="20"/>
        </w:rPr>
        <w:t>cal limitations in the software;</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reverse engineer, decompile or disassemble the software, except and only to the extent that applicable law expressly permits, despite this limitat</w:t>
      </w:r>
      <w:r w:rsidR="00111FFA" w:rsidRPr="008111B1">
        <w:rPr>
          <w:rFonts w:eastAsia="SimSun"/>
          <w:sz w:val="20"/>
          <w:szCs w:val="20"/>
        </w:rPr>
        <w:t>ion;</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make more copies of the software than specified in this agreement or allowed by applicab</w:t>
      </w:r>
      <w:r w:rsidR="00111FFA" w:rsidRPr="008111B1">
        <w:rPr>
          <w:rFonts w:eastAsia="SimSun"/>
          <w:sz w:val="20"/>
          <w:szCs w:val="20"/>
        </w:rPr>
        <w:t>le law, despite this limitation;</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publish the software, including any application programming interfaces included in t</w:t>
      </w:r>
      <w:r w:rsidR="00111FFA" w:rsidRPr="008111B1">
        <w:rPr>
          <w:rFonts w:eastAsia="SimSun"/>
          <w:sz w:val="20"/>
          <w:szCs w:val="20"/>
        </w:rPr>
        <w:t>he software, for others to copy;</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share or otherwise distribute documents, text or images created using the software</w:t>
      </w:r>
      <w:r w:rsidR="00111FFA" w:rsidRPr="008111B1">
        <w:rPr>
          <w:rFonts w:eastAsia="SimSun"/>
          <w:sz w:val="20"/>
          <w:szCs w:val="20"/>
        </w:rPr>
        <w:t xml:space="preserve"> Data Mapping Services features;</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r</w:t>
      </w:r>
      <w:r w:rsidR="00111FFA" w:rsidRPr="008111B1">
        <w:rPr>
          <w:rFonts w:eastAsia="SimSun"/>
          <w:sz w:val="20"/>
          <w:szCs w:val="20"/>
        </w:rPr>
        <w:t>ent, lease or lend the software;</w:t>
      </w:r>
      <w:r w:rsidRPr="008111B1">
        <w:rPr>
          <w:rFonts w:eastAsia="SimSun"/>
          <w:sz w:val="20"/>
          <w:szCs w:val="20"/>
        </w:rPr>
        <w:t xml:space="preserve"> or</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use the software for commercial software hosting services.</w:t>
      </w:r>
    </w:p>
    <w:p w:rsidR="00E43CCF" w:rsidRPr="008111B1" w:rsidRDefault="00E43CCF" w:rsidP="00E43CCF">
      <w:pPr>
        <w:pStyle w:val="Heading1"/>
        <w:widowControl w:val="0"/>
        <w:numPr>
          <w:ilvl w:val="0"/>
          <w:numId w:val="0"/>
        </w:numPr>
        <w:ind w:left="357"/>
        <w:rPr>
          <w:rFonts w:eastAsia="SimSun"/>
          <w:b w:val="0"/>
          <w:sz w:val="20"/>
          <w:szCs w:val="20"/>
        </w:rPr>
      </w:pPr>
      <w:r w:rsidRPr="008111B1">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8111B1" w:rsidRDefault="00E43CCF" w:rsidP="00E43CCF">
      <w:pPr>
        <w:pStyle w:val="Heading1"/>
        <w:widowControl w:val="0"/>
        <w:numPr>
          <w:ilvl w:val="0"/>
          <w:numId w:val="0"/>
        </w:numPr>
        <w:ind w:left="357"/>
        <w:rPr>
          <w:rFonts w:eastAsia="SimSun"/>
          <w:b w:val="0"/>
          <w:sz w:val="20"/>
          <w:szCs w:val="20"/>
        </w:rPr>
      </w:pPr>
      <w:r w:rsidRPr="008111B1">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BACKUP COPY. </w:t>
      </w:r>
      <w:r w:rsidRPr="008111B1">
        <w:rPr>
          <w:rFonts w:eastAsia="SimSun"/>
          <w:b w:val="0"/>
          <w:bCs w:val="0"/>
          <w:sz w:val="20"/>
          <w:szCs w:val="20"/>
        </w:rPr>
        <w:t>If you acquired the software on a disc or other media, you may make one backup copy of the media. You may use it only to create instances of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DOCUMENTATION.  </w:t>
      </w:r>
      <w:r w:rsidRPr="008111B1">
        <w:rPr>
          <w:rFonts w:eastAsia="SimSun"/>
          <w:b w:val="0"/>
          <w:bCs w:val="0"/>
          <w:sz w:val="20"/>
          <w:szCs w:val="20"/>
        </w:rPr>
        <w:t>Any person that has valid access to your computer or internal network may copy and use the documentation for your internal, reference purposes.</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NOT FOR RESALE SOFTWARE. </w:t>
      </w:r>
      <w:r w:rsidRPr="008111B1">
        <w:rPr>
          <w:rFonts w:eastAsia="SimSun"/>
          <w:b w:val="0"/>
          <w:bCs w:val="0"/>
          <w:sz w:val="20"/>
          <w:szCs w:val="20"/>
        </w:rPr>
        <w:t>You may not sell software marked as “NFR” or “Not for Resale.”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ACADEMIC EDITION SOFTWARE. </w:t>
      </w:r>
      <w:r w:rsidRPr="008111B1">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TRANSFER TO A THIRD PARTY. </w:t>
      </w:r>
      <w:r w:rsidRPr="004C6D02">
        <w:rPr>
          <w:rFonts w:eastAsia="SimSun"/>
          <w:b w:val="0"/>
          <w:sz w:val="20"/>
          <w:szCs w:val="20"/>
        </w:rPr>
        <w:t xml:space="preserve">The first user of the software may transfer it, this agreement, and CALs </w:t>
      </w:r>
      <w:r w:rsidR="008111B1" w:rsidRPr="004C6D02">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EXPORT RESTRICTIONS. </w:t>
      </w:r>
      <w:r w:rsidRPr="008111B1">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111B1">
        <w:rPr>
          <w:rStyle w:val="Hyperlink"/>
          <w:rFonts w:eastAsia="SimSun" w:cs="Tahoma"/>
          <w:b w:val="0"/>
          <w:bCs w:val="0"/>
          <w:sz w:val="20"/>
          <w:szCs w:val="20"/>
        </w:rPr>
        <w:t>www.microsoft.com/exporting</w:t>
      </w:r>
      <w:r w:rsidRPr="008111B1">
        <w:rPr>
          <w:rFonts w:eastAsia="SimSun"/>
          <w:b w:val="0"/>
          <w:bCs w:val="0"/>
          <w:sz w:val="20"/>
          <w:szCs w:val="20"/>
        </w:rPr>
        <w:t>.</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ENTIRE AGREEMENT. </w:t>
      </w:r>
      <w:r w:rsidRPr="008111B1">
        <w:rPr>
          <w:rFonts w:eastAsia="SimSun"/>
          <w:b w:val="0"/>
          <w:bCs w:val="0"/>
          <w:sz w:val="20"/>
          <w:szCs w:val="20"/>
        </w:rPr>
        <w:t>This agreement and the terms for supplements, updates, Internet-based services that you use, are the entire agreement for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LEGAL EFFECT. </w:t>
      </w:r>
      <w:r w:rsidRPr="008111B1">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Pr>
          <w:rFonts w:eastAsia="SimSun"/>
          <w:b w:val="0"/>
          <w:bCs w:val="0"/>
          <w:sz w:val="20"/>
          <w:szCs w:val="20"/>
        </w:rPr>
        <w:t>Licensor</w:t>
      </w:r>
      <w:r w:rsidR="008111B1" w:rsidRPr="008111B1">
        <w:rPr>
          <w:rFonts w:eastAsia="SimSun"/>
          <w:b w:val="0"/>
          <w:bCs w:val="0"/>
          <w:sz w:val="20"/>
          <w:szCs w:val="20"/>
        </w:rPr>
        <w:t xml:space="preserve"> </w:t>
      </w:r>
      <w:r w:rsidRPr="008111B1">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9B2B55" w:rsidRDefault="008111B1" w:rsidP="008111B1">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9B2B55" w:rsidRDefault="008111B1" w:rsidP="008111B1">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1839F2" w:rsidRDefault="008111B1" w:rsidP="004C6D02">
      <w:pPr>
        <w:pStyle w:val="Heading1"/>
        <w:widowControl w:val="0"/>
        <w:ind w:left="360" w:hanging="360"/>
        <w:rPr>
          <w:rFonts w:eastAsia="SimSun"/>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1839F2" w:rsidRDefault="001839F2" w:rsidP="001839F2">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1839F2" w:rsidRDefault="001839F2" w:rsidP="001839F2">
      <w:pPr>
        <w:pStyle w:val="Heading1"/>
        <w:widowControl w:val="0"/>
        <w:numPr>
          <w:ilvl w:val="0"/>
          <w:numId w:val="0"/>
        </w:numPr>
        <w:tabs>
          <w:tab w:val="left" w:pos="720"/>
        </w:tabs>
        <w:ind w:left="357"/>
        <w:rPr>
          <w:rFonts w:eastAsia="SimSun"/>
          <w:bCs w:val="0"/>
          <w:sz w:val="20"/>
          <w:szCs w:val="20"/>
        </w:rPr>
      </w:pPr>
      <w:r>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6B3705" w:rsidRPr="006B3705" w:rsidRDefault="006B3705" w:rsidP="006B3705">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6B3705" w:rsidRPr="006B3705">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EE4" w:rsidRDefault="00976EE4" w:rsidP="00291280">
      <w:pPr>
        <w:spacing w:before="0" w:after="0"/>
      </w:pPr>
      <w:r>
        <w:separator/>
      </w:r>
    </w:p>
  </w:endnote>
  <w:endnote w:type="continuationSeparator" w:id="0">
    <w:p w:rsidR="00976EE4" w:rsidRDefault="00976EE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51E" w:rsidRPr="004C6D02" w:rsidRDefault="0095751E">
    <w:pPr>
      <w:pStyle w:val="Footer"/>
      <w:rPr>
        <w:sz w:val="18"/>
        <w:szCs w:val="18"/>
      </w:rPr>
    </w:pPr>
    <w:r w:rsidRPr="00C65EFB">
      <w:rPr>
        <w:sz w:val="18"/>
        <w:szCs w:val="18"/>
      </w:rPr>
      <w:t>ISV Royalty Agreement EULA (April 1, 2012)</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6A1854">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6A1854">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EE4" w:rsidRDefault="00976EE4" w:rsidP="00291280">
      <w:pPr>
        <w:spacing w:before="0" w:after="0"/>
      </w:pPr>
      <w:r>
        <w:separator/>
      </w:r>
    </w:p>
  </w:footnote>
  <w:footnote w:type="continuationSeparator" w:id="0">
    <w:p w:rsidR="00976EE4" w:rsidRDefault="00976EE4" w:rsidP="00291280">
      <w:pPr>
        <w:spacing w:before="0" w:after="0"/>
      </w:pPr>
      <w:r>
        <w:continuationSeparator/>
      </w:r>
    </w:p>
  </w:footnote>
  <w:footnote w:id="1">
    <w:p w:rsidR="008111B1" w:rsidRDefault="008111B1" w:rsidP="008111B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2012,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Pr="000856CF">
        <w:rPr>
          <w:vertAlign w:val="superscript"/>
        </w:rPr>
        <w:t xml:space="preserve"> </w:t>
      </w:r>
      <w:r w:rsidR="00DA32C8">
        <w:t xml:space="preserve"> 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DA32C8">
        <w:t xml:space="preserve">  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Pr="000856CF">
        <w:rPr>
          <w:vertAlign w:val="superscript"/>
        </w:rPr>
        <w:t xml:space="preserve"> </w:t>
      </w:r>
      <w:r w:rsidR="00DA32C8">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TrackMoves/>
  <w:doNotTrackFormatting/>
  <w:documentProtection w:edit="forms" w:formatting="1" w:enforcement="1" w:cryptProviderType="rsaFull" w:cryptAlgorithmClass="hash" w:cryptAlgorithmType="typeAny" w:cryptAlgorithmSid="4" w:cryptSpinCount="100000" w:hash="jFyrySZCXgvPOkVf/WoyrxNxCXY=" w:salt="W5fxV9BMHKFIVCQunhkwug=="/>
  <w:defaultTabStop w:val="720"/>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253627"/>
    <w:rsid w:val="00291280"/>
    <w:rsid w:val="002A2459"/>
    <w:rsid w:val="002F5544"/>
    <w:rsid w:val="003A7F4E"/>
    <w:rsid w:val="004939EE"/>
    <w:rsid w:val="004C1145"/>
    <w:rsid w:val="004C6D02"/>
    <w:rsid w:val="00540745"/>
    <w:rsid w:val="00671FA7"/>
    <w:rsid w:val="006A1854"/>
    <w:rsid w:val="006B3705"/>
    <w:rsid w:val="00711806"/>
    <w:rsid w:val="0073543F"/>
    <w:rsid w:val="0079472F"/>
    <w:rsid w:val="007E3C0C"/>
    <w:rsid w:val="008111B1"/>
    <w:rsid w:val="0095751E"/>
    <w:rsid w:val="00976EE4"/>
    <w:rsid w:val="00B6397C"/>
    <w:rsid w:val="00BE6D56"/>
    <w:rsid w:val="00D02502"/>
    <w:rsid w:val="00DA32C8"/>
    <w:rsid w:val="00E43CCF"/>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23186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0e9302709152aa1f6d9b21c9153a649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2.xml><?xml version="1.0" encoding="utf-8"?>
<ds:datastoreItem xmlns:ds="http://schemas.openxmlformats.org/officeDocument/2006/customXml" ds:itemID="{E88E9D63-7AAE-4B4D-8E32-2E384791F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2917</Words>
  <Characters>16633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2012-04-26T23:30:00Z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